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FFA" w:rsidRDefault="00BC1FFA" w:rsidP="00BC1FF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СОЛОВЬИХИНСКОЕ СЕЛЬСКОЕ СОБРАНИЕ ДЕПУТАТОВ</w:t>
      </w:r>
    </w:p>
    <w:p w:rsidR="00BC1FFA" w:rsidRDefault="00BC1FFA" w:rsidP="00BC1FF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ПЕТРОПАВЛОВСКОГО РАЙОНА АЛТАЙСКОГО КРАЯ</w:t>
      </w:r>
    </w:p>
    <w:p w:rsidR="00BC1FFA" w:rsidRDefault="00BC1FFA" w:rsidP="00BC1FF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C1FFA" w:rsidRDefault="00BC1FFA" w:rsidP="00BC1FF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РЕШЕНИЕ </w:t>
      </w:r>
    </w:p>
    <w:p w:rsidR="00BC1FFA" w:rsidRDefault="00BC1FFA" w:rsidP="00BC1FF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C1FFA" w:rsidRDefault="00BC1FFA" w:rsidP="00BC1FF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t>21</w:t>
      </w:r>
      <w:r>
        <w:rPr>
          <w:rFonts w:ascii="Times New Roman" w:eastAsia="Times New Roman" w:hAnsi="Times New Roman"/>
          <w:sz w:val="28"/>
          <w:szCs w:val="28"/>
        </w:rPr>
        <w:t>.05.2025   №</w:t>
      </w:r>
      <w:r>
        <w:rPr>
          <w:rFonts w:ascii="Times New Roman" w:eastAsia="Times New Roman" w:hAnsi="Times New Roman"/>
          <w:sz w:val="28"/>
          <w:szCs w:val="28"/>
          <w:lang w:val="en-US"/>
        </w:rPr>
        <w:t>12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с. Соловьиха</w:t>
      </w:r>
    </w:p>
    <w:p w:rsidR="00BC1FFA" w:rsidRDefault="00BC1FFA" w:rsidP="00BC1FFA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BC1FFA" w:rsidRDefault="00BC1FFA" w:rsidP="00BC1FFA">
      <w:pPr>
        <w:spacing w:after="0" w:line="240" w:lineRule="auto"/>
        <w:ind w:right="5102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 внесении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изменений  в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решение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Соловьихинского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 сельского Собрания депутатов Петропавловского района Алтайского края от 30.05.2024 № 7 </w:t>
      </w:r>
    </w:p>
    <w:p w:rsidR="00BC1FFA" w:rsidRDefault="00BC1FFA" w:rsidP="00BC1FFA">
      <w:pPr>
        <w:spacing w:after="0" w:line="240" w:lineRule="auto"/>
        <w:ind w:right="5102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C1FFA" w:rsidRDefault="00BC1FFA" w:rsidP="00BC1FFA">
      <w:pPr>
        <w:spacing w:after="0" w:line="240" w:lineRule="auto"/>
        <w:rPr>
          <w:rFonts w:eastAsia="Times New Roman"/>
        </w:rPr>
      </w:pPr>
    </w:p>
    <w:p w:rsidR="00BC1FFA" w:rsidRDefault="00BC1FFA" w:rsidP="00BC1FFA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</w:p>
    <w:p w:rsidR="00BC1FFA" w:rsidRDefault="00BC1FFA" w:rsidP="00BC1FFA">
      <w:pPr>
        <w:spacing w:line="240" w:lineRule="auto"/>
        <w:ind w:firstLine="562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пунктом 3 статьи 59 части первой Налогового кодекса Российской Федерации, Уставом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Соловьихинский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Петропавловского района Алтайского края, </w:t>
      </w:r>
      <w:proofErr w:type="spellStart"/>
      <w:r>
        <w:rPr>
          <w:rFonts w:ascii="Times New Roman" w:hAnsi="Times New Roman"/>
          <w:sz w:val="28"/>
          <w:szCs w:val="28"/>
        </w:rPr>
        <w:t>Соловьихинское</w:t>
      </w:r>
      <w:proofErr w:type="spellEnd"/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сельское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Собрание депутатов РЕШИЛО:</w:t>
      </w:r>
    </w:p>
    <w:p w:rsidR="00BC1FFA" w:rsidRDefault="00BC1FFA" w:rsidP="00BC1FF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sz w:val="28"/>
          <w:szCs w:val="28"/>
        </w:rPr>
        <w:t xml:space="preserve">1. Внести в решение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Соловьихинского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 сельского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Собрания депутатов Петропавловского района Алтайского края от 30.05.2024 № 7 «О дополнительных основаниях признания безнадежной к взысканию задолженности в части сумм местных налогов на территории муниципального образования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Соловьихинский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сельсовет Петропавловского района Алтайского края» следующие изменения:</w:t>
      </w:r>
    </w:p>
    <w:p w:rsidR="00BC1FFA" w:rsidRDefault="00BC1FFA" w:rsidP="00BC1FF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1.1. Пункт 8 решения изложить в следующей редакции: </w:t>
      </w:r>
    </w:p>
    <w:p w:rsidR="00BC1FFA" w:rsidRDefault="00BC1FFA" w:rsidP="00BC1F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«8) задолженность умерших или объявленных умершими в порядке, установленном гражданским процессуальным законодательством Российской Федерации, физических лиц, если по истечении 1 года с даты открытия наследства не установлены наследники должника, а выморочное имущество не оформлено в установленном законом порядке».</w:t>
      </w:r>
    </w:p>
    <w:p w:rsidR="00BC1FFA" w:rsidRDefault="00BC1FFA" w:rsidP="00BC1FFA">
      <w:pPr>
        <w:tabs>
          <w:tab w:val="left" w:pos="154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Опубликовать настоящее решение в «Сборнике муниципальных правовых актов </w:t>
      </w:r>
      <w:proofErr w:type="spellStart"/>
      <w:r>
        <w:rPr>
          <w:rFonts w:ascii="Times New Roman" w:hAnsi="Times New Roman"/>
          <w:sz w:val="28"/>
          <w:szCs w:val="28"/>
        </w:rPr>
        <w:t>Соловьихинского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сельсовета Петропавловского района Алтайского края</w:t>
      </w:r>
      <w:r>
        <w:rPr>
          <w:rFonts w:ascii="Times New Roman" w:hAnsi="Times New Roman"/>
          <w:sz w:val="28"/>
          <w:szCs w:val="28"/>
        </w:rPr>
        <w:t xml:space="preserve"> и разместить на официальном 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Соловьихинского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Петропавловского района Алтайского края.</w:t>
      </w:r>
    </w:p>
    <w:p w:rsidR="00BC1FFA" w:rsidRDefault="00BC1FFA" w:rsidP="00BC1FF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C1FFA" w:rsidRDefault="00BC1FFA" w:rsidP="00BC1FF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BC1FFA" w:rsidRDefault="00BC1FFA" w:rsidP="00BC1FFA">
      <w:r>
        <w:rPr>
          <w:rFonts w:ascii="Times New Roman" w:eastAsia="Times New Roman" w:hAnsi="Times New Roman"/>
          <w:sz w:val="28"/>
          <w:szCs w:val="28"/>
        </w:rPr>
        <w:t xml:space="preserve">Глава сельсовета                                                                                 Л.Н.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Кочкова</w:t>
      </w:r>
      <w:proofErr w:type="spellEnd"/>
    </w:p>
    <w:p w:rsidR="00BC1FFA" w:rsidRDefault="00BC1FFA" w:rsidP="00BC1FFA"/>
    <w:p w:rsidR="00BC1FFA" w:rsidRDefault="00BC1FFA" w:rsidP="00BC1FFA"/>
    <w:p w:rsidR="00B8356D" w:rsidRDefault="00B8356D">
      <w:bookmarkStart w:id="0" w:name="_GoBack"/>
      <w:bookmarkEnd w:id="0"/>
    </w:p>
    <w:sectPr w:rsidR="00B83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FFA"/>
    <w:rsid w:val="00B8356D"/>
    <w:rsid w:val="00BC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9183D7-EADE-4138-9AF3-E375ED9F7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FF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2025-05-26T05:33:00Z</dcterms:created>
  <dcterms:modified xsi:type="dcterms:W3CDTF">2025-05-26T05:34:00Z</dcterms:modified>
</cp:coreProperties>
</file>